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1B" w:rsidRPr="000C0B3E" w:rsidRDefault="00091B9B">
      <w:pPr>
        <w:rPr>
          <w:b/>
        </w:rPr>
      </w:pPr>
      <w:r w:rsidRPr="000C0B3E">
        <w:rPr>
          <w:b/>
        </w:rPr>
        <w:t>Review for Western Civilization Exam—</w:t>
      </w:r>
      <w:proofErr w:type="gramStart"/>
      <w:r w:rsidR="0099235E" w:rsidRPr="000C0B3E">
        <w:rPr>
          <w:b/>
        </w:rPr>
        <w:t>The</w:t>
      </w:r>
      <w:proofErr w:type="gramEnd"/>
      <w:r w:rsidR="0099235E" w:rsidRPr="000C0B3E">
        <w:rPr>
          <w:b/>
        </w:rPr>
        <w:t xml:space="preserve"> </w:t>
      </w:r>
      <w:r w:rsidR="00EB600B" w:rsidRPr="000C0B3E">
        <w:rPr>
          <w:b/>
        </w:rPr>
        <w:t>Renaissance</w:t>
      </w:r>
    </w:p>
    <w:p w:rsidR="00091B9B" w:rsidRPr="000C0B3E" w:rsidRDefault="00560A69">
      <w:r w:rsidRPr="000C0B3E">
        <w:t>Covers Chapter</w:t>
      </w:r>
      <w:r w:rsidR="00091B9B" w:rsidRPr="000C0B3E">
        <w:t xml:space="preserve"> </w:t>
      </w:r>
      <w:r w:rsidRPr="000C0B3E">
        <w:t>13</w:t>
      </w:r>
      <w:r w:rsidR="00091B9B" w:rsidRPr="000C0B3E">
        <w:t xml:space="preserve"> (pp. </w:t>
      </w:r>
      <w:r w:rsidRPr="000C0B3E">
        <w:t>408-439</w:t>
      </w:r>
      <w:r w:rsidR="00091B9B" w:rsidRPr="000C0B3E">
        <w:t>)</w:t>
      </w:r>
      <w:r w:rsidR="0099235E" w:rsidRPr="000C0B3E">
        <w:t xml:space="preserve">, </w:t>
      </w:r>
      <w:r w:rsidRPr="000C0B3E">
        <w:rPr>
          <w:i/>
        </w:rPr>
        <w:t xml:space="preserve">A World </w:t>
      </w:r>
      <w:proofErr w:type="gramStart"/>
      <w:r w:rsidRPr="000C0B3E">
        <w:rPr>
          <w:i/>
        </w:rPr>
        <w:t>Reborn</w:t>
      </w:r>
      <w:r w:rsidR="0099235E" w:rsidRPr="000C0B3E">
        <w:t xml:space="preserve"> </w:t>
      </w:r>
      <w:r w:rsidR="00413AC4">
        <w:t xml:space="preserve"> </w:t>
      </w:r>
      <w:r w:rsidR="00EB600B" w:rsidRPr="000C0B3E">
        <w:t>and</w:t>
      </w:r>
      <w:proofErr w:type="gramEnd"/>
      <w:r w:rsidR="00EB600B" w:rsidRPr="000C0B3E">
        <w:t xml:space="preserve"> </w:t>
      </w:r>
      <w:r w:rsidR="00EB600B" w:rsidRPr="00413AC4">
        <w:rPr>
          <w:i/>
        </w:rPr>
        <w:t>Martin Luther-A Reluctant Revolutionary</w:t>
      </w:r>
      <w:r w:rsidR="00EB600B" w:rsidRPr="000C0B3E">
        <w:t xml:space="preserve"> v</w:t>
      </w:r>
      <w:r w:rsidR="0099235E" w:rsidRPr="000C0B3E">
        <w:t>ideo</w:t>
      </w:r>
      <w:r w:rsidR="00EB600B" w:rsidRPr="000C0B3E">
        <w:t>s</w:t>
      </w:r>
      <w:r w:rsidR="0099235E" w:rsidRPr="000C0B3E">
        <w:t xml:space="preserve">, </w:t>
      </w:r>
      <w:r w:rsidRPr="000C0B3E">
        <w:t>Renaissance Character project</w:t>
      </w:r>
      <w:r w:rsidR="003F27B0" w:rsidRPr="000C0B3E">
        <w:t>, power point presentations.</w:t>
      </w:r>
    </w:p>
    <w:p w:rsidR="00746C62" w:rsidRPr="000C0B3E" w:rsidRDefault="00746C62" w:rsidP="00746C62">
      <w:pPr>
        <w:spacing w:after="0" w:line="240" w:lineRule="auto"/>
        <w:rPr>
          <w:b/>
        </w:rPr>
      </w:pPr>
      <w:r w:rsidRPr="000C0B3E">
        <w:rPr>
          <w:b/>
        </w:rPr>
        <w:t xml:space="preserve">People/Terms to </w:t>
      </w:r>
      <w:r w:rsidR="0099235E" w:rsidRPr="000C0B3E">
        <w:rPr>
          <w:b/>
        </w:rPr>
        <w:t>Be Able to Identify</w:t>
      </w:r>
      <w:r w:rsidRPr="000C0B3E">
        <w:rPr>
          <w:b/>
        </w:rPr>
        <w:t>:</w:t>
      </w:r>
    </w:p>
    <w:tbl>
      <w:tblPr>
        <w:tblStyle w:val="TableGrid"/>
        <w:tblW w:w="0" w:type="auto"/>
        <w:tblLook w:val="04A0"/>
      </w:tblPr>
      <w:tblGrid>
        <w:gridCol w:w="2311"/>
        <w:gridCol w:w="2837"/>
        <w:gridCol w:w="2340"/>
        <w:gridCol w:w="3060"/>
      </w:tblGrid>
      <w:tr w:rsidR="00746C62" w:rsidRPr="000C0B3E" w:rsidTr="003F27B0">
        <w:tc>
          <w:tcPr>
            <w:tcW w:w="2311" w:type="dxa"/>
          </w:tcPr>
          <w:p w:rsidR="00746C62" w:rsidRPr="000C0B3E" w:rsidRDefault="00560A69" w:rsidP="00746C62">
            <w:r w:rsidRPr="000C0B3E">
              <w:t>Humanism</w:t>
            </w:r>
          </w:p>
        </w:tc>
        <w:tc>
          <w:tcPr>
            <w:tcW w:w="2837" w:type="dxa"/>
          </w:tcPr>
          <w:p w:rsidR="00746C62" w:rsidRPr="000C0B3E" w:rsidRDefault="00560A69" w:rsidP="00091B9B">
            <w:r w:rsidRPr="000C0B3E">
              <w:t>Petrarch</w:t>
            </w:r>
          </w:p>
        </w:tc>
        <w:tc>
          <w:tcPr>
            <w:tcW w:w="2340" w:type="dxa"/>
          </w:tcPr>
          <w:p w:rsidR="00065E77" w:rsidRPr="000C0B3E" w:rsidRDefault="00560A69" w:rsidP="00091B9B">
            <w:r w:rsidRPr="000C0B3E">
              <w:t>Florence</w:t>
            </w:r>
          </w:p>
        </w:tc>
        <w:tc>
          <w:tcPr>
            <w:tcW w:w="3060" w:type="dxa"/>
          </w:tcPr>
          <w:p w:rsidR="00065E77" w:rsidRPr="000C0B3E" w:rsidRDefault="00560A69" w:rsidP="0099235E">
            <w:r w:rsidRPr="000C0B3E">
              <w:t>Patron</w:t>
            </w:r>
          </w:p>
        </w:tc>
      </w:tr>
      <w:tr w:rsidR="00560A69" w:rsidRPr="000C0B3E" w:rsidTr="003F27B0">
        <w:tc>
          <w:tcPr>
            <w:tcW w:w="2311" w:type="dxa"/>
          </w:tcPr>
          <w:p w:rsidR="00560A69" w:rsidRPr="000C0B3E" w:rsidRDefault="00560A69" w:rsidP="00746C62">
            <w:r w:rsidRPr="000C0B3E">
              <w:t>Perspective</w:t>
            </w:r>
          </w:p>
        </w:tc>
        <w:tc>
          <w:tcPr>
            <w:tcW w:w="2837" w:type="dxa"/>
          </w:tcPr>
          <w:p w:rsidR="00560A69" w:rsidRPr="000C0B3E" w:rsidRDefault="00560A69" w:rsidP="00091B9B">
            <w:r w:rsidRPr="000C0B3E">
              <w:t xml:space="preserve">Leonardo </w:t>
            </w:r>
            <w:proofErr w:type="spellStart"/>
            <w:r w:rsidRPr="000C0B3E">
              <w:t>da</w:t>
            </w:r>
            <w:proofErr w:type="spellEnd"/>
            <w:r w:rsidRPr="000C0B3E">
              <w:t xml:space="preserve"> Vinci</w:t>
            </w:r>
          </w:p>
        </w:tc>
        <w:tc>
          <w:tcPr>
            <w:tcW w:w="2340" w:type="dxa"/>
          </w:tcPr>
          <w:p w:rsidR="00560A69" w:rsidRPr="000C0B3E" w:rsidRDefault="00560A69" w:rsidP="00091B9B">
            <w:r w:rsidRPr="000C0B3E">
              <w:t>Michelangelo</w:t>
            </w:r>
          </w:p>
        </w:tc>
        <w:tc>
          <w:tcPr>
            <w:tcW w:w="3060" w:type="dxa"/>
          </w:tcPr>
          <w:p w:rsidR="00560A69" w:rsidRPr="000C0B3E" w:rsidRDefault="00560A69" w:rsidP="0099235E">
            <w:r w:rsidRPr="000C0B3E">
              <w:t>Raphael</w:t>
            </w:r>
          </w:p>
        </w:tc>
      </w:tr>
      <w:tr w:rsidR="00560A69" w:rsidRPr="000C0B3E" w:rsidTr="003F27B0">
        <w:tc>
          <w:tcPr>
            <w:tcW w:w="2311" w:type="dxa"/>
          </w:tcPr>
          <w:p w:rsidR="00560A69" w:rsidRPr="000C0B3E" w:rsidRDefault="00560A69" w:rsidP="00746C62">
            <w:proofErr w:type="spellStart"/>
            <w:r w:rsidRPr="000C0B3E">
              <w:t>Baldassare</w:t>
            </w:r>
            <w:proofErr w:type="spellEnd"/>
            <w:r w:rsidRPr="000C0B3E">
              <w:t xml:space="preserve"> Castiglione</w:t>
            </w:r>
          </w:p>
        </w:tc>
        <w:tc>
          <w:tcPr>
            <w:tcW w:w="2837" w:type="dxa"/>
          </w:tcPr>
          <w:p w:rsidR="00560A69" w:rsidRPr="000C0B3E" w:rsidRDefault="00560A69" w:rsidP="00091B9B">
            <w:proofErr w:type="spellStart"/>
            <w:r w:rsidRPr="000C0B3E">
              <w:t>Niccolo</w:t>
            </w:r>
            <w:proofErr w:type="spellEnd"/>
            <w:r w:rsidRPr="000C0B3E">
              <w:t xml:space="preserve"> Machiavelli</w:t>
            </w:r>
          </w:p>
        </w:tc>
        <w:tc>
          <w:tcPr>
            <w:tcW w:w="2340" w:type="dxa"/>
          </w:tcPr>
          <w:p w:rsidR="00560A69" w:rsidRPr="000C0B3E" w:rsidRDefault="00560A69" w:rsidP="00091B9B">
            <w:r w:rsidRPr="000C0B3E">
              <w:t>De Medici family</w:t>
            </w:r>
          </w:p>
        </w:tc>
        <w:tc>
          <w:tcPr>
            <w:tcW w:w="3060" w:type="dxa"/>
          </w:tcPr>
          <w:p w:rsidR="00560A69" w:rsidRPr="000C0B3E" w:rsidRDefault="00560A69" w:rsidP="0099235E">
            <w:proofErr w:type="spellStart"/>
            <w:r w:rsidRPr="000C0B3E">
              <w:t>Fliippo</w:t>
            </w:r>
            <w:proofErr w:type="spellEnd"/>
            <w:r w:rsidRPr="000C0B3E">
              <w:t xml:space="preserve"> Brunelleschi</w:t>
            </w:r>
          </w:p>
        </w:tc>
      </w:tr>
      <w:tr w:rsidR="00560A69" w:rsidRPr="000C0B3E" w:rsidTr="003F27B0">
        <w:tc>
          <w:tcPr>
            <w:tcW w:w="2311" w:type="dxa"/>
          </w:tcPr>
          <w:p w:rsidR="00560A69" w:rsidRPr="000C0B3E" w:rsidRDefault="00560A69" w:rsidP="00746C62">
            <w:pPr>
              <w:rPr>
                <w:i/>
              </w:rPr>
            </w:pPr>
            <w:r w:rsidRPr="000C0B3E">
              <w:rPr>
                <w:i/>
              </w:rPr>
              <w:t>Mona Lisa</w:t>
            </w:r>
          </w:p>
        </w:tc>
        <w:tc>
          <w:tcPr>
            <w:tcW w:w="2837" w:type="dxa"/>
          </w:tcPr>
          <w:p w:rsidR="00560A69" w:rsidRPr="000C0B3E" w:rsidRDefault="00560A69" w:rsidP="00091B9B">
            <w:pPr>
              <w:rPr>
                <w:i/>
              </w:rPr>
            </w:pPr>
            <w:r w:rsidRPr="000C0B3E">
              <w:rPr>
                <w:i/>
              </w:rPr>
              <w:t>The Last Supper</w:t>
            </w:r>
          </w:p>
        </w:tc>
        <w:tc>
          <w:tcPr>
            <w:tcW w:w="2340" w:type="dxa"/>
          </w:tcPr>
          <w:p w:rsidR="00560A69" w:rsidRPr="000C0B3E" w:rsidRDefault="00560A69" w:rsidP="00091B9B">
            <w:r w:rsidRPr="000C0B3E">
              <w:t xml:space="preserve">Statue of </w:t>
            </w:r>
            <w:r w:rsidRPr="000C0B3E">
              <w:rPr>
                <w:i/>
              </w:rPr>
              <w:t>David</w:t>
            </w:r>
          </w:p>
        </w:tc>
        <w:tc>
          <w:tcPr>
            <w:tcW w:w="3060" w:type="dxa"/>
          </w:tcPr>
          <w:p w:rsidR="00560A69" w:rsidRPr="000C0B3E" w:rsidRDefault="00560A69" w:rsidP="0099235E">
            <w:pPr>
              <w:rPr>
                <w:i/>
              </w:rPr>
            </w:pPr>
            <w:r w:rsidRPr="000C0B3E">
              <w:rPr>
                <w:i/>
              </w:rPr>
              <w:t>The Pieta</w:t>
            </w:r>
          </w:p>
        </w:tc>
      </w:tr>
      <w:tr w:rsidR="00560A69" w:rsidRPr="000C0B3E" w:rsidTr="003F27B0">
        <w:tc>
          <w:tcPr>
            <w:tcW w:w="2311" w:type="dxa"/>
          </w:tcPr>
          <w:p w:rsidR="00560A69" w:rsidRPr="000C0B3E" w:rsidRDefault="00560A69" w:rsidP="00746C62">
            <w:pPr>
              <w:rPr>
                <w:i/>
              </w:rPr>
            </w:pPr>
            <w:r w:rsidRPr="000C0B3E">
              <w:rPr>
                <w:i/>
              </w:rPr>
              <w:t>The School of Athens</w:t>
            </w:r>
          </w:p>
        </w:tc>
        <w:tc>
          <w:tcPr>
            <w:tcW w:w="2837" w:type="dxa"/>
          </w:tcPr>
          <w:p w:rsidR="00560A69" w:rsidRPr="000C0B3E" w:rsidRDefault="00560A69" w:rsidP="00091B9B">
            <w:pPr>
              <w:rPr>
                <w:i/>
              </w:rPr>
            </w:pPr>
            <w:r w:rsidRPr="000C0B3E">
              <w:rPr>
                <w:i/>
              </w:rPr>
              <w:t>The Book of the Courtier</w:t>
            </w:r>
          </w:p>
        </w:tc>
        <w:tc>
          <w:tcPr>
            <w:tcW w:w="2340" w:type="dxa"/>
          </w:tcPr>
          <w:p w:rsidR="00560A69" w:rsidRPr="000C0B3E" w:rsidRDefault="00560A69" w:rsidP="00091B9B">
            <w:pPr>
              <w:rPr>
                <w:i/>
              </w:rPr>
            </w:pPr>
            <w:r w:rsidRPr="000C0B3E">
              <w:rPr>
                <w:i/>
              </w:rPr>
              <w:t>The Prince</w:t>
            </w:r>
          </w:p>
        </w:tc>
        <w:tc>
          <w:tcPr>
            <w:tcW w:w="3060" w:type="dxa"/>
          </w:tcPr>
          <w:p w:rsidR="00560A69" w:rsidRPr="000C0B3E" w:rsidRDefault="00560A69" w:rsidP="0099235E">
            <w:r w:rsidRPr="000C0B3E">
              <w:t>Johann Gutenberg</w:t>
            </w:r>
          </w:p>
        </w:tc>
      </w:tr>
      <w:tr w:rsidR="00560A69" w:rsidRPr="000C0B3E" w:rsidTr="003F27B0">
        <w:tc>
          <w:tcPr>
            <w:tcW w:w="2311" w:type="dxa"/>
          </w:tcPr>
          <w:p w:rsidR="00560A69" w:rsidRPr="000C0B3E" w:rsidRDefault="00560A69" w:rsidP="00746C62">
            <w:r w:rsidRPr="000C0B3E">
              <w:t>Flanders</w:t>
            </w:r>
          </w:p>
        </w:tc>
        <w:tc>
          <w:tcPr>
            <w:tcW w:w="2837" w:type="dxa"/>
          </w:tcPr>
          <w:p w:rsidR="00560A69" w:rsidRPr="000C0B3E" w:rsidRDefault="00560A69" w:rsidP="00091B9B">
            <w:r w:rsidRPr="000C0B3E">
              <w:t>Albrecht Durer</w:t>
            </w:r>
          </w:p>
        </w:tc>
        <w:tc>
          <w:tcPr>
            <w:tcW w:w="2340" w:type="dxa"/>
          </w:tcPr>
          <w:p w:rsidR="00560A69" w:rsidRPr="000C0B3E" w:rsidRDefault="00560A69" w:rsidP="00091B9B">
            <w:r w:rsidRPr="000C0B3E">
              <w:t>Engraving</w:t>
            </w:r>
          </w:p>
        </w:tc>
        <w:tc>
          <w:tcPr>
            <w:tcW w:w="3060" w:type="dxa"/>
          </w:tcPr>
          <w:p w:rsidR="00560A69" w:rsidRPr="000C0B3E" w:rsidRDefault="00560A69" w:rsidP="0099235E">
            <w:r w:rsidRPr="000C0B3E">
              <w:t>vernacular</w:t>
            </w:r>
          </w:p>
        </w:tc>
      </w:tr>
      <w:tr w:rsidR="00560A69" w:rsidRPr="000C0B3E" w:rsidTr="003F27B0">
        <w:tc>
          <w:tcPr>
            <w:tcW w:w="2311" w:type="dxa"/>
          </w:tcPr>
          <w:p w:rsidR="00560A69" w:rsidRPr="000C0B3E" w:rsidRDefault="00560A69" w:rsidP="00746C62">
            <w:proofErr w:type="spellStart"/>
            <w:r w:rsidRPr="000C0B3E">
              <w:t>Desiderius</w:t>
            </w:r>
            <w:proofErr w:type="spellEnd"/>
            <w:r w:rsidRPr="000C0B3E">
              <w:t xml:space="preserve"> Erasmus</w:t>
            </w:r>
          </w:p>
        </w:tc>
        <w:tc>
          <w:tcPr>
            <w:tcW w:w="2837" w:type="dxa"/>
          </w:tcPr>
          <w:p w:rsidR="00560A69" w:rsidRPr="000C0B3E" w:rsidRDefault="00560A69" w:rsidP="00091B9B">
            <w:r w:rsidRPr="000C0B3E">
              <w:t>The printing press</w:t>
            </w:r>
          </w:p>
        </w:tc>
        <w:tc>
          <w:tcPr>
            <w:tcW w:w="2340" w:type="dxa"/>
          </w:tcPr>
          <w:p w:rsidR="00560A69" w:rsidRPr="000C0B3E" w:rsidRDefault="00560A69" w:rsidP="00091B9B">
            <w:r w:rsidRPr="000C0B3E">
              <w:t>Jan van Eyck</w:t>
            </w:r>
          </w:p>
        </w:tc>
        <w:tc>
          <w:tcPr>
            <w:tcW w:w="3060" w:type="dxa"/>
          </w:tcPr>
          <w:p w:rsidR="00560A69" w:rsidRPr="000C0B3E" w:rsidRDefault="00560A69" w:rsidP="0099235E">
            <w:r w:rsidRPr="000C0B3E">
              <w:t>Thomas More</w:t>
            </w:r>
          </w:p>
        </w:tc>
      </w:tr>
      <w:tr w:rsidR="00560A69" w:rsidRPr="000C0B3E" w:rsidTr="003F27B0">
        <w:tc>
          <w:tcPr>
            <w:tcW w:w="2311" w:type="dxa"/>
          </w:tcPr>
          <w:p w:rsidR="00560A69" w:rsidRPr="000C0B3E" w:rsidRDefault="00560A69" w:rsidP="00746C62">
            <w:r w:rsidRPr="000C0B3E">
              <w:t>William Shakespeare</w:t>
            </w:r>
          </w:p>
        </w:tc>
        <w:tc>
          <w:tcPr>
            <w:tcW w:w="2837" w:type="dxa"/>
          </w:tcPr>
          <w:p w:rsidR="00560A69" w:rsidRPr="000C0B3E" w:rsidRDefault="00560A69" w:rsidP="00091B9B">
            <w:pPr>
              <w:rPr>
                <w:i/>
              </w:rPr>
            </w:pPr>
            <w:r w:rsidRPr="000C0B3E">
              <w:rPr>
                <w:i/>
              </w:rPr>
              <w:t>Utopia</w:t>
            </w:r>
          </w:p>
        </w:tc>
        <w:tc>
          <w:tcPr>
            <w:tcW w:w="2340" w:type="dxa"/>
          </w:tcPr>
          <w:p w:rsidR="00560A69" w:rsidRPr="000C0B3E" w:rsidRDefault="00560A69" w:rsidP="00091B9B">
            <w:r w:rsidRPr="000C0B3E">
              <w:t>Peter Paul Rubens</w:t>
            </w:r>
          </w:p>
        </w:tc>
        <w:tc>
          <w:tcPr>
            <w:tcW w:w="3060" w:type="dxa"/>
          </w:tcPr>
          <w:p w:rsidR="00560A69" w:rsidRPr="000C0B3E" w:rsidRDefault="00560A69" w:rsidP="0099235E">
            <w:r w:rsidRPr="000C0B3E">
              <w:t xml:space="preserve">Pieter </w:t>
            </w:r>
            <w:proofErr w:type="spellStart"/>
            <w:r w:rsidRPr="000C0B3E">
              <w:t>Bruegel</w:t>
            </w:r>
            <w:proofErr w:type="spellEnd"/>
          </w:p>
        </w:tc>
      </w:tr>
      <w:tr w:rsidR="00560A69" w:rsidRPr="000C0B3E" w:rsidTr="003F27B0">
        <w:tc>
          <w:tcPr>
            <w:tcW w:w="2311" w:type="dxa"/>
          </w:tcPr>
          <w:p w:rsidR="00560A69" w:rsidRPr="000C0B3E" w:rsidRDefault="00560A69" w:rsidP="00746C62">
            <w:r w:rsidRPr="000C0B3E">
              <w:t>Francois Rabelais</w:t>
            </w:r>
          </w:p>
        </w:tc>
        <w:tc>
          <w:tcPr>
            <w:tcW w:w="2837" w:type="dxa"/>
          </w:tcPr>
          <w:p w:rsidR="00560A69" w:rsidRPr="000C0B3E" w:rsidRDefault="00EB600B" w:rsidP="00091B9B">
            <w:pPr>
              <w:rPr>
                <w:i/>
              </w:rPr>
            </w:pPr>
            <w:proofErr w:type="spellStart"/>
            <w:r w:rsidRPr="000C0B3E">
              <w:rPr>
                <w:i/>
              </w:rPr>
              <w:t>Gargantua</w:t>
            </w:r>
            <w:proofErr w:type="spellEnd"/>
            <w:r w:rsidRPr="000C0B3E">
              <w:rPr>
                <w:i/>
              </w:rPr>
              <w:t xml:space="preserve"> and </w:t>
            </w:r>
            <w:proofErr w:type="spellStart"/>
            <w:r w:rsidRPr="000C0B3E">
              <w:rPr>
                <w:i/>
              </w:rPr>
              <w:t>Pantagruel</w:t>
            </w:r>
            <w:proofErr w:type="spellEnd"/>
          </w:p>
        </w:tc>
        <w:tc>
          <w:tcPr>
            <w:tcW w:w="2340" w:type="dxa"/>
          </w:tcPr>
          <w:p w:rsidR="00560A69" w:rsidRPr="000C0B3E" w:rsidRDefault="00EB600B" w:rsidP="00091B9B">
            <w:r w:rsidRPr="000C0B3E">
              <w:t>Indulgences</w:t>
            </w:r>
          </w:p>
        </w:tc>
        <w:tc>
          <w:tcPr>
            <w:tcW w:w="3060" w:type="dxa"/>
          </w:tcPr>
          <w:p w:rsidR="00560A69" w:rsidRPr="000C0B3E" w:rsidRDefault="00EB600B" w:rsidP="0099235E">
            <w:r w:rsidRPr="000C0B3E">
              <w:t>Martin Luther</w:t>
            </w:r>
          </w:p>
        </w:tc>
      </w:tr>
      <w:tr w:rsidR="00560A69" w:rsidRPr="000C0B3E" w:rsidTr="003F27B0">
        <w:tc>
          <w:tcPr>
            <w:tcW w:w="2311" w:type="dxa"/>
          </w:tcPr>
          <w:p w:rsidR="00560A69" w:rsidRPr="000C0B3E" w:rsidRDefault="00EB600B" w:rsidP="00746C62">
            <w:proofErr w:type="spellStart"/>
            <w:r w:rsidRPr="000C0B3E">
              <w:t>Wittenburg</w:t>
            </w:r>
            <w:proofErr w:type="spellEnd"/>
          </w:p>
        </w:tc>
        <w:tc>
          <w:tcPr>
            <w:tcW w:w="2837" w:type="dxa"/>
          </w:tcPr>
          <w:p w:rsidR="00560A69" w:rsidRPr="000C0B3E" w:rsidRDefault="00EB600B" w:rsidP="00091B9B">
            <w:r w:rsidRPr="000C0B3E">
              <w:t>Charles V</w:t>
            </w:r>
          </w:p>
        </w:tc>
        <w:tc>
          <w:tcPr>
            <w:tcW w:w="2340" w:type="dxa"/>
          </w:tcPr>
          <w:p w:rsidR="00560A69" w:rsidRPr="000C0B3E" w:rsidRDefault="00EB600B" w:rsidP="00091B9B">
            <w:r w:rsidRPr="000C0B3E">
              <w:t>John Calvin</w:t>
            </w:r>
          </w:p>
        </w:tc>
        <w:tc>
          <w:tcPr>
            <w:tcW w:w="3060" w:type="dxa"/>
          </w:tcPr>
          <w:p w:rsidR="00560A69" w:rsidRPr="000C0B3E" w:rsidRDefault="00EB600B" w:rsidP="0099235E">
            <w:r w:rsidRPr="000C0B3E">
              <w:t xml:space="preserve">Predestination </w:t>
            </w:r>
          </w:p>
        </w:tc>
      </w:tr>
      <w:tr w:rsidR="00560A69" w:rsidRPr="000C0B3E" w:rsidTr="003F27B0">
        <w:tc>
          <w:tcPr>
            <w:tcW w:w="2311" w:type="dxa"/>
          </w:tcPr>
          <w:p w:rsidR="00560A69" w:rsidRPr="000C0B3E" w:rsidRDefault="00EB600B" w:rsidP="00746C62">
            <w:pPr>
              <w:rPr>
                <w:i/>
              </w:rPr>
            </w:pPr>
            <w:r w:rsidRPr="000C0B3E">
              <w:rPr>
                <w:i/>
              </w:rPr>
              <w:t>95 Theses</w:t>
            </w:r>
          </w:p>
        </w:tc>
        <w:tc>
          <w:tcPr>
            <w:tcW w:w="2837" w:type="dxa"/>
          </w:tcPr>
          <w:p w:rsidR="00560A69" w:rsidRPr="000C0B3E" w:rsidRDefault="00EB600B" w:rsidP="00091B9B">
            <w:r w:rsidRPr="000C0B3E">
              <w:t>Johan Tetzel</w:t>
            </w:r>
          </w:p>
        </w:tc>
        <w:tc>
          <w:tcPr>
            <w:tcW w:w="2340" w:type="dxa"/>
          </w:tcPr>
          <w:p w:rsidR="00560A69" w:rsidRPr="000C0B3E" w:rsidRDefault="00EB600B" w:rsidP="00091B9B">
            <w:r w:rsidRPr="000C0B3E">
              <w:t>Pope Leo X</w:t>
            </w:r>
          </w:p>
        </w:tc>
        <w:tc>
          <w:tcPr>
            <w:tcW w:w="3060" w:type="dxa"/>
          </w:tcPr>
          <w:p w:rsidR="00560A69" w:rsidRPr="000C0B3E" w:rsidRDefault="00EB600B" w:rsidP="0099235E">
            <w:r w:rsidRPr="000C0B3E">
              <w:t>Peasant’s Revolt</w:t>
            </w:r>
          </w:p>
        </w:tc>
      </w:tr>
      <w:tr w:rsidR="00EB600B" w:rsidRPr="000C0B3E" w:rsidTr="003F27B0">
        <w:tc>
          <w:tcPr>
            <w:tcW w:w="2311" w:type="dxa"/>
          </w:tcPr>
          <w:p w:rsidR="00EB600B" w:rsidRPr="000C0B3E" w:rsidRDefault="00EB600B" w:rsidP="00746C62">
            <w:r w:rsidRPr="000C0B3E">
              <w:t>Peace of Augsburg</w:t>
            </w:r>
          </w:p>
        </w:tc>
        <w:tc>
          <w:tcPr>
            <w:tcW w:w="2837" w:type="dxa"/>
          </w:tcPr>
          <w:p w:rsidR="00EB600B" w:rsidRPr="000C0B3E" w:rsidRDefault="00EB600B" w:rsidP="00091B9B">
            <w:r w:rsidRPr="000C0B3E">
              <w:t>Henry VIII</w:t>
            </w:r>
          </w:p>
        </w:tc>
        <w:tc>
          <w:tcPr>
            <w:tcW w:w="2340" w:type="dxa"/>
          </w:tcPr>
          <w:p w:rsidR="00EB600B" w:rsidRPr="000C0B3E" w:rsidRDefault="00EB600B" w:rsidP="00091B9B">
            <w:r w:rsidRPr="000C0B3E">
              <w:t>Mary Tudor</w:t>
            </w:r>
          </w:p>
        </w:tc>
        <w:tc>
          <w:tcPr>
            <w:tcW w:w="3060" w:type="dxa"/>
          </w:tcPr>
          <w:p w:rsidR="00EB600B" w:rsidRPr="000C0B3E" w:rsidRDefault="00EB600B" w:rsidP="0099235E">
            <w:r w:rsidRPr="000C0B3E">
              <w:t>Thomas Cranmer</w:t>
            </w:r>
          </w:p>
        </w:tc>
      </w:tr>
      <w:tr w:rsidR="00EB600B" w:rsidRPr="000C0B3E" w:rsidTr="003F27B0">
        <w:tc>
          <w:tcPr>
            <w:tcW w:w="2311" w:type="dxa"/>
          </w:tcPr>
          <w:p w:rsidR="00EB600B" w:rsidRPr="000C0B3E" w:rsidRDefault="00EB600B" w:rsidP="00746C62">
            <w:r w:rsidRPr="000C0B3E">
              <w:t>Elizabeth I</w:t>
            </w:r>
          </w:p>
        </w:tc>
        <w:tc>
          <w:tcPr>
            <w:tcW w:w="2837" w:type="dxa"/>
          </w:tcPr>
          <w:p w:rsidR="00EB600B" w:rsidRPr="000C0B3E" w:rsidRDefault="00EB600B" w:rsidP="00091B9B">
            <w:r w:rsidRPr="000C0B3E">
              <w:t>Canonize</w:t>
            </w:r>
          </w:p>
        </w:tc>
        <w:tc>
          <w:tcPr>
            <w:tcW w:w="2340" w:type="dxa"/>
          </w:tcPr>
          <w:p w:rsidR="00EB600B" w:rsidRPr="000C0B3E" w:rsidRDefault="00EB600B" w:rsidP="00091B9B">
            <w:r w:rsidRPr="000C0B3E">
              <w:t>Council of Trent</w:t>
            </w:r>
          </w:p>
        </w:tc>
        <w:tc>
          <w:tcPr>
            <w:tcW w:w="3060" w:type="dxa"/>
          </w:tcPr>
          <w:p w:rsidR="00EB600B" w:rsidRPr="000C0B3E" w:rsidRDefault="00EB600B" w:rsidP="0099235E">
            <w:r w:rsidRPr="000C0B3E">
              <w:t>Ignatius of Loyola</w:t>
            </w:r>
          </w:p>
        </w:tc>
      </w:tr>
      <w:tr w:rsidR="00EB600B" w:rsidRPr="000C0B3E" w:rsidTr="003F27B0">
        <w:tc>
          <w:tcPr>
            <w:tcW w:w="2311" w:type="dxa"/>
          </w:tcPr>
          <w:p w:rsidR="00EB600B" w:rsidRPr="000C0B3E" w:rsidRDefault="00EB600B" w:rsidP="00746C62">
            <w:r w:rsidRPr="000C0B3E">
              <w:t>“Defender of the Faith”</w:t>
            </w:r>
          </w:p>
        </w:tc>
        <w:tc>
          <w:tcPr>
            <w:tcW w:w="2837" w:type="dxa"/>
          </w:tcPr>
          <w:p w:rsidR="00EB600B" w:rsidRPr="000C0B3E" w:rsidRDefault="00EB600B" w:rsidP="00091B9B">
            <w:pPr>
              <w:rPr>
                <w:i/>
              </w:rPr>
            </w:pPr>
            <w:r w:rsidRPr="000C0B3E">
              <w:rPr>
                <w:i/>
              </w:rPr>
              <w:t>Book of Common Prayer</w:t>
            </w:r>
          </w:p>
        </w:tc>
        <w:tc>
          <w:tcPr>
            <w:tcW w:w="2340" w:type="dxa"/>
          </w:tcPr>
          <w:p w:rsidR="00EB600B" w:rsidRPr="000C0B3E" w:rsidRDefault="00EB600B" w:rsidP="00091B9B">
            <w:pPr>
              <w:rPr>
                <w:i/>
              </w:rPr>
            </w:pPr>
            <w:r w:rsidRPr="000C0B3E">
              <w:rPr>
                <w:i/>
              </w:rPr>
              <w:t>Index of Forbidden Books</w:t>
            </w:r>
          </w:p>
        </w:tc>
        <w:tc>
          <w:tcPr>
            <w:tcW w:w="3060" w:type="dxa"/>
          </w:tcPr>
          <w:p w:rsidR="00EB600B" w:rsidRPr="000C0B3E" w:rsidRDefault="00EB600B" w:rsidP="0099235E">
            <w:r w:rsidRPr="000C0B3E">
              <w:t>Catholic Reformation/Counter Reformation</w:t>
            </w:r>
          </w:p>
        </w:tc>
      </w:tr>
      <w:tr w:rsidR="00EB600B" w:rsidRPr="000C0B3E" w:rsidTr="003F27B0">
        <w:tc>
          <w:tcPr>
            <w:tcW w:w="2311" w:type="dxa"/>
          </w:tcPr>
          <w:p w:rsidR="00EB600B" w:rsidRPr="000C0B3E" w:rsidRDefault="00EB600B" w:rsidP="00746C62">
            <w:r w:rsidRPr="000C0B3E">
              <w:t>Theresa of Avila</w:t>
            </w:r>
          </w:p>
        </w:tc>
        <w:tc>
          <w:tcPr>
            <w:tcW w:w="2837" w:type="dxa"/>
          </w:tcPr>
          <w:p w:rsidR="00EB600B" w:rsidRPr="000C0B3E" w:rsidRDefault="00EB600B" w:rsidP="00091B9B">
            <w:r w:rsidRPr="000C0B3E">
              <w:t>Nicolas Copernicus</w:t>
            </w:r>
          </w:p>
        </w:tc>
        <w:tc>
          <w:tcPr>
            <w:tcW w:w="2340" w:type="dxa"/>
          </w:tcPr>
          <w:p w:rsidR="00EB600B" w:rsidRPr="000C0B3E" w:rsidRDefault="00EB600B" w:rsidP="00091B9B">
            <w:r w:rsidRPr="000C0B3E">
              <w:t xml:space="preserve">Heliocentric </w:t>
            </w:r>
          </w:p>
        </w:tc>
        <w:tc>
          <w:tcPr>
            <w:tcW w:w="3060" w:type="dxa"/>
          </w:tcPr>
          <w:p w:rsidR="00EB600B" w:rsidRPr="000C0B3E" w:rsidRDefault="00EB600B" w:rsidP="0099235E">
            <w:proofErr w:type="spellStart"/>
            <w:r w:rsidRPr="000C0B3E">
              <w:t>Tycho</w:t>
            </w:r>
            <w:proofErr w:type="spellEnd"/>
            <w:r w:rsidRPr="000C0B3E">
              <w:t xml:space="preserve"> Brahe</w:t>
            </w:r>
          </w:p>
        </w:tc>
      </w:tr>
      <w:tr w:rsidR="00EB600B" w:rsidRPr="000C0B3E" w:rsidTr="003F27B0">
        <w:tc>
          <w:tcPr>
            <w:tcW w:w="2311" w:type="dxa"/>
          </w:tcPr>
          <w:p w:rsidR="00EB600B" w:rsidRPr="000C0B3E" w:rsidRDefault="00EB600B" w:rsidP="00746C62">
            <w:r w:rsidRPr="000C0B3E">
              <w:t xml:space="preserve">Johannes </w:t>
            </w:r>
            <w:proofErr w:type="spellStart"/>
            <w:r w:rsidRPr="000C0B3E">
              <w:t>Kepler</w:t>
            </w:r>
            <w:proofErr w:type="spellEnd"/>
          </w:p>
        </w:tc>
        <w:tc>
          <w:tcPr>
            <w:tcW w:w="2837" w:type="dxa"/>
          </w:tcPr>
          <w:p w:rsidR="00EB600B" w:rsidRPr="000C0B3E" w:rsidRDefault="00EB600B" w:rsidP="00091B9B">
            <w:r w:rsidRPr="000C0B3E">
              <w:t>Galileo</w:t>
            </w:r>
          </w:p>
        </w:tc>
        <w:tc>
          <w:tcPr>
            <w:tcW w:w="2340" w:type="dxa"/>
          </w:tcPr>
          <w:p w:rsidR="00EB600B" w:rsidRPr="000C0B3E" w:rsidRDefault="00EB600B" w:rsidP="00091B9B">
            <w:r w:rsidRPr="000C0B3E">
              <w:t>Francis Bacon</w:t>
            </w:r>
          </w:p>
        </w:tc>
        <w:tc>
          <w:tcPr>
            <w:tcW w:w="3060" w:type="dxa"/>
          </w:tcPr>
          <w:p w:rsidR="00EB600B" w:rsidRPr="000C0B3E" w:rsidRDefault="00EB600B" w:rsidP="0099235E">
            <w:r w:rsidRPr="000C0B3E">
              <w:t>Rene Descartes</w:t>
            </w:r>
          </w:p>
        </w:tc>
      </w:tr>
      <w:tr w:rsidR="00EB600B" w:rsidRPr="000C0B3E" w:rsidTr="003F27B0">
        <w:tc>
          <w:tcPr>
            <w:tcW w:w="2311" w:type="dxa"/>
          </w:tcPr>
          <w:p w:rsidR="00EB600B" w:rsidRPr="000C0B3E" w:rsidRDefault="00EB600B" w:rsidP="00746C62">
            <w:r w:rsidRPr="000C0B3E">
              <w:t>Scientific method</w:t>
            </w:r>
          </w:p>
        </w:tc>
        <w:tc>
          <w:tcPr>
            <w:tcW w:w="2837" w:type="dxa"/>
          </w:tcPr>
          <w:p w:rsidR="00EB600B" w:rsidRPr="000C0B3E" w:rsidRDefault="00EB600B" w:rsidP="00091B9B">
            <w:r w:rsidRPr="000C0B3E">
              <w:t>Hypothesis</w:t>
            </w:r>
          </w:p>
        </w:tc>
        <w:tc>
          <w:tcPr>
            <w:tcW w:w="2340" w:type="dxa"/>
          </w:tcPr>
          <w:p w:rsidR="00EB600B" w:rsidRPr="000C0B3E" w:rsidRDefault="00EB600B" w:rsidP="00091B9B">
            <w:r w:rsidRPr="000C0B3E">
              <w:t>Robert Boyle</w:t>
            </w:r>
          </w:p>
        </w:tc>
        <w:tc>
          <w:tcPr>
            <w:tcW w:w="3060" w:type="dxa"/>
          </w:tcPr>
          <w:p w:rsidR="00EB600B" w:rsidRPr="000C0B3E" w:rsidRDefault="00EB600B" w:rsidP="0099235E">
            <w:r w:rsidRPr="000C0B3E">
              <w:t>Isaac Newton</w:t>
            </w:r>
          </w:p>
        </w:tc>
      </w:tr>
      <w:tr w:rsidR="00EB600B" w:rsidRPr="000C0B3E" w:rsidTr="003F27B0">
        <w:tc>
          <w:tcPr>
            <w:tcW w:w="2311" w:type="dxa"/>
          </w:tcPr>
          <w:p w:rsidR="00EB600B" w:rsidRPr="000C0B3E" w:rsidRDefault="00EB600B" w:rsidP="00746C62">
            <w:r w:rsidRPr="000C0B3E">
              <w:t>Gravity</w:t>
            </w:r>
          </w:p>
        </w:tc>
        <w:tc>
          <w:tcPr>
            <w:tcW w:w="2837" w:type="dxa"/>
          </w:tcPr>
          <w:p w:rsidR="00EB600B" w:rsidRPr="000C0B3E" w:rsidRDefault="00EB600B" w:rsidP="00091B9B">
            <w:r w:rsidRPr="000C0B3E">
              <w:t>Calculus</w:t>
            </w:r>
          </w:p>
        </w:tc>
        <w:tc>
          <w:tcPr>
            <w:tcW w:w="2340" w:type="dxa"/>
          </w:tcPr>
          <w:p w:rsidR="00EB600B" w:rsidRPr="000C0B3E" w:rsidRDefault="00EB600B" w:rsidP="00091B9B">
            <w:r w:rsidRPr="000C0B3E">
              <w:t>Ptolemy</w:t>
            </w:r>
          </w:p>
        </w:tc>
        <w:tc>
          <w:tcPr>
            <w:tcW w:w="3060" w:type="dxa"/>
          </w:tcPr>
          <w:p w:rsidR="00EB600B" w:rsidRPr="000C0B3E" w:rsidRDefault="00EB600B" w:rsidP="0099235E">
            <w:r w:rsidRPr="000C0B3E">
              <w:t>Aristotle</w:t>
            </w:r>
          </w:p>
        </w:tc>
      </w:tr>
      <w:tr w:rsidR="00EB600B" w:rsidRPr="000C0B3E" w:rsidTr="003F27B0">
        <w:tc>
          <w:tcPr>
            <w:tcW w:w="2311" w:type="dxa"/>
          </w:tcPr>
          <w:p w:rsidR="00EB600B" w:rsidRPr="000C0B3E" w:rsidRDefault="00EB600B" w:rsidP="00746C62">
            <w:pPr>
              <w:rPr>
                <w:i/>
              </w:rPr>
            </w:pPr>
            <w:r w:rsidRPr="000C0B3E">
              <w:rPr>
                <w:i/>
              </w:rPr>
              <w:t>On the Revolutions of the Heavenly Spheres</w:t>
            </w:r>
          </w:p>
        </w:tc>
        <w:tc>
          <w:tcPr>
            <w:tcW w:w="2837" w:type="dxa"/>
          </w:tcPr>
          <w:p w:rsidR="00EB600B" w:rsidRPr="000C0B3E" w:rsidRDefault="00EB600B" w:rsidP="00091B9B">
            <w:r w:rsidRPr="000C0B3E">
              <w:t>Plato</w:t>
            </w:r>
          </w:p>
        </w:tc>
        <w:tc>
          <w:tcPr>
            <w:tcW w:w="2340" w:type="dxa"/>
          </w:tcPr>
          <w:p w:rsidR="00EB600B" w:rsidRPr="000C0B3E" w:rsidRDefault="00EB600B" w:rsidP="003F27B0">
            <w:pPr>
              <w:rPr>
                <w:i/>
              </w:rPr>
            </w:pPr>
            <w:r w:rsidRPr="000C0B3E">
              <w:rPr>
                <w:i/>
              </w:rPr>
              <w:t>Discourse on M</w:t>
            </w:r>
            <w:r w:rsidR="003F27B0" w:rsidRPr="000C0B3E">
              <w:rPr>
                <w:i/>
              </w:rPr>
              <w:t>ethod</w:t>
            </w:r>
          </w:p>
        </w:tc>
        <w:tc>
          <w:tcPr>
            <w:tcW w:w="3060" w:type="dxa"/>
          </w:tcPr>
          <w:p w:rsidR="00EB600B" w:rsidRPr="000C0B3E" w:rsidRDefault="00EB600B" w:rsidP="0099235E">
            <w:r w:rsidRPr="000C0B3E">
              <w:t>“I think, therefore I am.”</w:t>
            </w:r>
          </w:p>
        </w:tc>
      </w:tr>
      <w:tr w:rsidR="00EB600B" w:rsidRPr="000C0B3E" w:rsidTr="003F27B0">
        <w:tc>
          <w:tcPr>
            <w:tcW w:w="2311" w:type="dxa"/>
          </w:tcPr>
          <w:p w:rsidR="00EB600B" w:rsidRPr="000C0B3E" w:rsidRDefault="00EB600B" w:rsidP="00746C62">
            <w:pPr>
              <w:rPr>
                <w:i/>
              </w:rPr>
            </w:pPr>
            <w:r w:rsidRPr="000C0B3E">
              <w:rPr>
                <w:i/>
              </w:rPr>
              <w:t>On the Structure of the Human Body</w:t>
            </w:r>
          </w:p>
        </w:tc>
        <w:tc>
          <w:tcPr>
            <w:tcW w:w="2837" w:type="dxa"/>
          </w:tcPr>
          <w:p w:rsidR="00EB600B" w:rsidRPr="000C0B3E" w:rsidRDefault="00EB600B" w:rsidP="00091B9B">
            <w:r w:rsidRPr="000C0B3E">
              <w:t>Galen</w:t>
            </w:r>
          </w:p>
        </w:tc>
        <w:tc>
          <w:tcPr>
            <w:tcW w:w="2340" w:type="dxa"/>
          </w:tcPr>
          <w:p w:rsidR="00EB600B" w:rsidRPr="000C0B3E" w:rsidRDefault="00EB600B" w:rsidP="00091B9B">
            <w:r w:rsidRPr="000C0B3E">
              <w:t>Andreas Vesalius</w:t>
            </w:r>
          </w:p>
        </w:tc>
        <w:tc>
          <w:tcPr>
            <w:tcW w:w="3060" w:type="dxa"/>
          </w:tcPr>
          <w:p w:rsidR="00EB600B" w:rsidRPr="000C0B3E" w:rsidRDefault="00EB600B" w:rsidP="0099235E">
            <w:proofErr w:type="spellStart"/>
            <w:r w:rsidRPr="000C0B3E">
              <w:t>Ambroise</w:t>
            </w:r>
            <w:proofErr w:type="spellEnd"/>
            <w:r w:rsidRPr="000C0B3E">
              <w:t xml:space="preserve"> Pare</w:t>
            </w:r>
          </w:p>
        </w:tc>
      </w:tr>
      <w:tr w:rsidR="00EB600B" w:rsidRPr="000C0B3E" w:rsidTr="003F27B0">
        <w:tc>
          <w:tcPr>
            <w:tcW w:w="2311" w:type="dxa"/>
          </w:tcPr>
          <w:p w:rsidR="00EB600B" w:rsidRPr="000C0B3E" w:rsidRDefault="00EB600B" w:rsidP="00746C62">
            <w:r w:rsidRPr="000C0B3E">
              <w:t>William Harvey</w:t>
            </w:r>
          </w:p>
        </w:tc>
        <w:tc>
          <w:tcPr>
            <w:tcW w:w="2837" w:type="dxa"/>
          </w:tcPr>
          <w:p w:rsidR="00EB600B" w:rsidRPr="000C0B3E" w:rsidRDefault="003F27B0" w:rsidP="00091B9B">
            <w:r w:rsidRPr="000C0B3E">
              <w:t>Anton van Leeuwenhoek</w:t>
            </w:r>
          </w:p>
        </w:tc>
        <w:tc>
          <w:tcPr>
            <w:tcW w:w="2340" w:type="dxa"/>
          </w:tcPr>
          <w:p w:rsidR="00EB600B" w:rsidRPr="000C0B3E" w:rsidRDefault="003F27B0" w:rsidP="00091B9B">
            <w:r w:rsidRPr="000C0B3E">
              <w:t>Robert Boyle</w:t>
            </w:r>
          </w:p>
        </w:tc>
        <w:tc>
          <w:tcPr>
            <w:tcW w:w="3060" w:type="dxa"/>
          </w:tcPr>
          <w:p w:rsidR="00EB600B" w:rsidRPr="000C0B3E" w:rsidRDefault="003F27B0" w:rsidP="0099235E">
            <w:r w:rsidRPr="000C0B3E">
              <w:t>Alchemists</w:t>
            </w:r>
          </w:p>
        </w:tc>
      </w:tr>
      <w:tr w:rsidR="00EB600B" w:rsidRPr="000C0B3E" w:rsidTr="003F27B0">
        <w:tc>
          <w:tcPr>
            <w:tcW w:w="2311" w:type="dxa"/>
          </w:tcPr>
          <w:p w:rsidR="00EB600B" w:rsidRPr="000C0B3E" w:rsidRDefault="003F27B0" w:rsidP="00746C62">
            <w:r w:rsidRPr="000C0B3E">
              <w:t>Calculus</w:t>
            </w:r>
          </w:p>
        </w:tc>
        <w:tc>
          <w:tcPr>
            <w:tcW w:w="2837" w:type="dxa"/>
          </w:tcPr>
          <w:p w:rsidR="00EB600B" w:rsidRPr="000C0B3E" w:rsidRDefault="003F27B0" w:rsidP="00091B9B">
            <w:r w:rsidRPr="000C0B3E">
              <w:t>gravity</w:t>
            </w:r>
          </w:p>
        </w:tc>
        <w:tc>
          <w:tcPr>
            <w:tcW w:w="2340" w:type="dxa"/>
          </w:tcPr>
          <w:p w:rsidR="00EB600B" w:rsidRPr="000C0B3E" w:rsidRDefault="003F27B0" w:rsidP="00091B9B">
            <w:r w:rsidRPr="000C0B3E">
              <w:t>Scientific method</w:t>
            </w:r>
          </w:p>
        </w:tc>
        <w:tc>
          <w:tcPr>
            <w:tcW w:w="3060" w:type="dxa"/>
          </w:tcPr>
          <w:p w:rsidR="00EB600B" w:rsidRPr="000C0B3E" w:rsidRDefault="003F27B0" w:rsidP="0099235E">
            <w:r w:rsidRPr="000C0B3E">
              <w:t>Inquisition</w:t>
            </w:r>
          </w:p>
        </w:tc>
      </w:tr>
    </w:tbl>
    <w:p w:rsidR="00746C62" w:rsidRPr="000C0B3E" w:rsidRDefault="00065E77" w:rsidP="00091B9B">
      <w:pPr>
        <w:spacing w:after="0" w:line="240" w:lineRule="auto"/>
        <w:rPr>
          <w:b/>
        </w:rPr>
      </w:pPr>
      <w:r w:rsidRPr="000C0B3E">
        <w:rPr>
          <w:b/>
        </w:rPr>
        <w:t>Things to be able to explain:</w:t>
      </w:r>
    </w:p>
    <w:p w:rsidR="00065E77" w:rsidRPr="000C0B3E" w:rsidRDefault="00065E77" w:rsidP="00091B9B">
      <w:pPr>
        <w:spacing w:after="0" w:line="240" w:lineRule="auto"/>
      </w:pPr>
    </w:p>
    <w:p w:rsidR="003F27B0" w:rsidRPr="000C0B3E" w:rsidRDefault="003F27B0" w:rsidP="00091B9B">
      <w:pPr>
        <w:spacing w:after="0" w:line="240" w:lineRule="auto"/>
      </w:pPr>
      <w:r w:rsidRPr="000C0B3E">
        <w:t xml:space="preserve">You should be able to visually identify some of the major pieces of art that were created during the Renaissance and not only associate them correctly with the artist who created them, but explain how the work of art is indicative of the Renaissance ideals of humanism, individualism, </w:t>
      </w:r>
      <w:r w:rsidR="007F51FB" w:rsidRPr="000C0B3E">
        <w:t>and secularism (or not). You should be able to explain how this art differed from art in the medieval period.</w:t>
      </w:r>
    </w:p>
    <w:p w:rsidR="003F27B0" w:rsidRPr="000C0B3E" w:rsidRDefault="003F27B0" w:rsidP="00091B9B">
      <w:pPr>
        <w:spacing w:after="0" w:line="240" w:lineRule="auto"/>
      </w:pPr>
    </w:p>
    <w:p w:rsidR="003F27B0" w:rsidRPr="000C0B3E" w:rsidRDefault="003F27B0" w:rsidP="00091B9B">
      <w:pPr>
        <w:spacing w:after="0" w:line="240" w:lineRule="auto"/>
      </w:pPr>
      <w:r w:rsidRPr="000C0B3E">
        <w:t xml:space="preserve">Explain why Raphael’s famous painting </w:t>
      </w:r>
      <w:r w:rsidRPr="002553CB">
        <w:rPr>
          <w:i/>
        </w:rPr>
        <w:t>The School of Athens</w:t>
      </w:r>
      <w:r w:rsidRPr="000C0B3E">
        <w:t xml:space="preserve"> is the perfect example of all the Renaissance ideals represented at one time.</w:t>
      </w:r>
    </w:p>
    <w:p w:rsidR="003F27B0" w:rsidRPr="000C0B3E" w:rsidRDefault="003F27B0" w:rsidP="00091B9B">
      <w:pPr>
        <w:spacing w:after="0" w:line="240" w:lineRule="auto"/>
      </w:pPr>
    </w:p>
    <w:p w:rsidR="003F27B0" w:rsidRPr="000C0B3E" w:rsidRDefault="007F51FB" w:rsidP="003F27B0">
      <w:pPr>
        <w:pStyle w:val="ListParagraph"/>
        <w:ind w:left="0"/>
        <w:rPr>
          <w:rFonts w:asciiTheme="minorHAnsi" w:hAnsiTheme="minorHAnsi"/>
          <w:sz w:val="22"/>
          <w:szCs w:val="22"/>
        </w:rPr>
      </w:pPr>
      <w:r w:rsidRPr="000C0B3E">
        <w:rPr>
          <w:rFonts w:asciiTheme="minorHAnsi" w:hAnsiTheme="minorHAnsi"/>
          <w:sz w:val="22"/>
          <w:szCs w:val="22"/>
        </w:rPr>
        <w:t>E</w:t>
      </w:r>
      <w:r w:rsidR="003F27B0" w:rsidRPr="000C0B3E">
        <w:rPr>
          <w:rFonts w:asciiTheme="minorHAnsi" w:hAnsiTheme="minorHAnsi"/>
          <w:sz w:val="22"/>
          <w:szCs w:val="22"/>
        </w:rPr>
        <w:t xml:space="preserve">xplain how the influences of Ancient Greece and Rome changed the way people looked at the world during the Renaissance and how they not only brought back knowledge of the ancients, but also improved upon the old knowledge using specific people and examples from the areas of writing, government, art, architecture, science and medicine to prove your point. </w:t>
      </w:r>
    </w:p>
    <w:p w:rsidR="000C0B3E" w:rsidRPr="000C0B3E" w:rsidRDefault="000C0B3E" w:rsidP="003F27B0">
      <w:pPr>
        <w:pStyle w:val="ListParagraph"/>
        <w:ind w:left="0"/>
        <w:rPr>
          <w:rFonts w:asciiTheme="minorHAnsi" w:hAnsiTheme="minorHAnsi"/>
          <w:sz w:val="22"/>
          <w:szCs w:val="22"/>
        </w:rPr>
      </w:pPr>
    </w:p>
    <w:p w:rsidR="003F27B0" w:rsidRPr="000C0B3E" w:rsidRDefault="000C0B3E" w:rsidP="003F27B0">
      <w:pPr>
        <w:tabs>
          <w:tab w:val="left" w:pos="1800"/>
        </w:tabs>
      </w:pPr>
      <w:r>
        <w:t xml:space="preserve">Compare and contrast </w:t>
      </w:r>
      <w:r w:rsidR="003F27B0" w:rsidRPr="000C0B3E">
        <w:t xml:space="preserve">life in the </w:t>
      </w:r>
      <w:proofErr w:type="gramStart"/>
      <w:r w:rsidR="003F27B0" w:rsidRPr="000C0B3E">
        <w:t>Middle</w:t>
      </w:r>
      <w:proofErr w:type="gramEnd"/>
      <w:r w:rsidR="003F27B0" w:rsidRPr="000C0B3E">
        <w:t xml:space="preserve"> Ages with life during the Renaissance, being sure to discuss changes in economics, philosophy, art, literature, culture, the role of women, education, and technological advances.</w:t>
      </w:r>
    </w:p>
    <w:p w:rsidR="007F51FB" w:rsidRPr="000C0B3E" w:rsidRDefault="007F51FB" w:rsidP="003F27B0">
      <w:pPr>
        <w:tabs>
          <w:tab w:val="left" w:pos="1800"/>
        </w:tabs>
      </w:pPr>
      <w:r w:rsidRPr="000C0B3E">
        <w:t xml:space="preserve">Identify significant challenges that we made to the power of the Catholic Church during the Renaissance.  You should be able to discuss the reasons for the various challenges and the different people who were responsible for them.  Also, you should be able to discuss the responses of the Catholic Church to these challenges.  </w:t>
      </w:r>
    </w:p>
    <w:p w:rsidR="003F27B0" w:rsidRPr="000C0B3E" w:rsidRDefault="007F51FB" w:rsidP="000C0B3E">
      <w:pPr>
        <w:tabs>
          <w:tab w:val="left" w:pos="1800"/>
        </w:tabs>
      </w:pPr>
      <w:r w:rsidRPr="000C0B3E">
        <w:t xml:space="preserve">How did the rise in trade from the time of the Crusades onward, the rising merchant class and the growth of the Italian city-states shape create the conditions under which the Renaissance could thrive?   </w:t>
      </w:r>
    </w:p>
    <w:sectPr w:rsidR="003F27B0" w:rsidRPr="000C0B3E" w:rsidSect="0099235E">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91B9B"/>
    <w:rsid w:val="00065E77"/>
    <w:rsid w:val="00091B9B"/>
    <w:rsid w:val="000C0B3E"/>
    <w:rsid w:val="001F48A3"/>
    <w:rsid w:val="002553CB"/>
    <w:rsid w:val="003F27B0"/>
    <w:rsid w:val="0041001D"/>
    <w:rsid w:val="00413AC4"/>
    <w:rsid w:val="004E4581"/>
    <w:rsid w:val="00560A69"/>
    <w:rsid w:val="00596368"/>
    <w:rsid w:val="0066241B"/>
    <w:rsid w:val="00700E23"/>
    <w:rsid w:val="00746C62"/>
    <w:rsid w:val="007F51FB"/>
    <w:rsid w:val="00904FAE"/>
    <w:rsid w:val="0099235E"/>
    <w:rsid w:val="00A269A6"/>
    <w:rsid w:val="00AB1783"/>
    <w:rsid w:val="00C175DC"/>
    <w:rsid w:val="00C77369"/>
    <w:rsid w:val="00EB600B"/>
    <w:rsid w:val="00FE1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27B0"/>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ksmith</cp:lastModifiedBy>
  <cp:revision>6</cp:revision>
  <cp:lastPrinted>2010-09-21T06:45:00Z</cp:lastPrinted>
  <dcterms:created xsi:type="dcterms:W3CDTF">2010-10-21T06:51:00Z</dcterms:created>
  <dcterms:modified xsi:type="dcterms:W3CDTF">2010-10-21T08:55:00Z</dcterms:modified>
</cp:coreProperties>
</file>